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A8" w:rsidRDefault="009831A8" w:rsidP="000F53EA">
      <w:pPr>
        <w:autoSpaceDE w:val="0"/>
        <w:autoSpaceDN w:val="0"/>
        <w:adjustRightInd w:val="0"/>
        <w:ind w:left="10773"/>
        <w:jc w:val="center"/>
        <w:outlineLvl w:val="1"/>
        <w:rPr>
          <w:kern w:val="2"/>
          <w:sz w:val="28"/>
          <w:szCs w:val="28"/>
        </w:rPr>
      </w:pPr>
    </w:p>
    <w:p w:rsidR="004B7508" w:rsidRDefault="004B7508" w:rsidP="000F53EA">
      <w:pPr>
        <w:autoSpaceDE w:val="0"/>
        <w:autoSpaceDN w:val="0"/>
        <w:adjustRightInd w:val="0"/>
        <w:ind w:left="10773"/>
        <w:jc w:val="center"/>
        <w:outlineLvl w:val="1"/>
        <w:rPr>
          <w:kern w:val="2"/>
          <w:sz w:val="28"/>
          <w:szCs w:val="28"/>
        </w:rPr>
      </w:pPr>
    </w:p>
    <w:p w:rsidR="0045490A" w:rsidRPr="008F2B0A" w:rsidRDefault="004B7508" w:rsidP="000F53EA">
      <w:pPr>
        <w:autoSpaceDE w:val="0"/>
        <w:autoSpaceDN w:val="0"/>
        <w:adjustRightInd w:val="0"/>
        <w:ind w:left="10773"/>
        <w:jc w:val="center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</w:t>
      </w:r>
      <w:r w:rsidR="0045490A" w:rsidRPr="008F2B0A">
        <w:rPr>
          <w:kern w:val="2"/>
          <w:sz w:val="28"/>
          <w:szCs w:val="28"/>
        </w:rPr>
        <w:t>иложение</w:t>
      </w:r>
      <w:r w:rsidR="008F2B0A" w:rsidRPr="008F2B0A">
        <w:rPr>
          <w:kern w:val="2"/>
          <w:sz w:val="28"/>
          <w:szCs w:val="28"/>
        </w:rPr>
        <w:t xml:space="preserve"> </w:t>
      </w:r>
      <w:r w:rsidR="0045490A" w:rsidRPr="008F2B0A">
        <w:rPr>
          <w:kern w:val="2"/>
          <w:sz w:val="28"/>
          <w:szCs w:val="28"/>
        </w:rPr>
        <w:t>№</w:t>
      </w:r>
      <w:r w:rsidR="008F2B0A" w:rsidRPr="008F2B0A">
        <w:rPr>
          <w:kern w:val="2"/>
          <w:sz w:val="28"/>
          <w:szCs w:val="28"/>
        </w:rPr>
        <w:t xml:space="preserve"> </w:t>
      </w:r>
      <w:r w:rsidR="0045490A" w:rsidRPr="008F2B0A">
        <w:rPr>
          <w:kern w:val="2"/>
          <w:sz w:val="28"/>
          <w:szCs w:val="28"/>
        </w:rPr>
        <w:t>5</w:t>
      </w:r>
    </w:p>
    <w:p w:rsidR="000F53EA" w:rsidRDefault="0045490A" w:rsidP="000F53EA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8F2B0A">
        <w:rPr>
          <w:kern w:val="2"/>
          <w:sz w:val="28"/>
          <w:szCs w:val="28"/>
        </w:rPr>
        <w:t>к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Порядку</w:t>
      </w:r>
      <w:r w:rsidR="008F2B0A" w:rsidRPr="008F2B0A">
        <w:rPr>
          <w:kern w:val="2"/>
          <w:sz w:val="28"/>
          <w:szCs w:val="28"/>
        </w:rPr>
        <w:t xml:space="preserve"> </w:t>
      </w:r>
    </w:p>
    <w:p w:rsidR="0045490A" w:rsidRPr="008F2B0A" w:rsidRDefault="0045490A" w:rsidP="000F53EA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8F2B0A">
        <w:rPr>
          <w:kern w:val="2"/>
          <w:sz w:val="28"/>
          <w:szCs w:val="28"/>
        </w:rPr>
        <w:t>предоставления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социальных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услуг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поставщиками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социальных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услуг</w:t>
      </w:r>
      <w:r w:rsidR="008F2B0A" w:rsidRPr="008F2B0A">
        <w:rPr>
          <w:kern w:val="2"/>
          <w:sz w:val="28"/>
          <w:szCs w:val="28"/>
        </w:rPr>
        <w:t xml:space="preserve"> </w:t>
      </w:r>
    </w:p>
    <w:p w:rsidR="0045490A" w:rsidRPr="008F2B0A" w:rsidRDefault="0045490A" w:rsidP="008F2B0A">
      <w:pPr>
        <w:autoSpaceDE w:val="0"/>
        <w:autoSpaceDN w:val="0"/>
        <w:jc w:val="center"/>
        <w:rPr>
          <w:kern w:val="2"/>
          <w:sz w:val="28"/>
          <w:szCs w:val="28"/>
        </w:rPr>
      </w:pPr>
      <w:bookmarkStart w:id="0" w:name="P1500"/>
      <w:bookmarkEnd w:id="0"/>
    </w:p>
    <w:p w:rsidR="0045490A" w:rsidRPr="008F2B0A" w:rsidRDefault="0045490A" w:rsidP="008F2B0A">
      <w:pPr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8F2B0A">
        <w:rPr>
          <w:kern w:val="2"/>
          <w:sz w:val="28"/>
          <w:szCs w:val="28"/>
        </w:rPr>
        <w:t>СТАНДАРТЫ</w:t>
      </w:r>
    </w:p>
    <w:p w:rsidR="000F53EA" w:rsidRDefault="0045490A" w:rsidP="008F2B0A">
      <w:pPr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8F2B0A">
        <w:rPr>
          <w:kern w:val="2"/>
          <w:sz w:val="28"/>
          <w:szCs w:val="28"/>
        </w:rPr>
        <w:t>социальных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услуг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в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стационарной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форме</w:t>
      </w:r>
      <w:r w:rsidR="008F2B0A" w:rsidRPr="008F2B0A">
        <w:rPr>
          <w:kern w:val="2"/>
          <w:sz w:val="28"/>
          <w:szCs w:val="28"/>
        </w:rPr>
        <w:t xml:space="preserve"> </w:t>
      </w:r>
      <w:proofErr w:type="gramStart"/>
      <w:r w:rsidRPr="008F2B0A">
        <w:rPr>
          <w:kern w:val="2"/>
          <w:sz w:val="28"/>
          <w:szCs w:val="28"/>
        </w:rPr>
        <w:t>социального</w:t>
      </w:r>
      <w:proofErr w:type="gramEnd"/>
      <w:r w:rsidR="008F2B0A" w:rsidRPr="008F2B0A">
        <w:rPr>
          <w:kern w:val="2"/>
          <w:sz w:val="28"/>
          <w:szCs w:val="28"/>
        </w:rPr>
        <w:t xml:space="preserve"> </w:t>
      </w:r>
    </w:p>
    <w:p w:rsidR="0045490A" w:rsidRPr="008F2B0A" w:rsidRDefault="0045490A" w:rsidP="000F53EA">
      <w:pPr>
        <w:autoSpaceDE w:val="0"/>
        <w:autoSpaceDN w:val="0"/>
        <w:jc w:val="center"/>
        <w:outlineLvl w:val="2"/>
        <w:rPr>
          <w:kern w:val="2"/>
          <w:sz w:val="28"/>
          <w:szCs w:val="28"/>
        </w:rPr>
      </w:pPr>
      <w:r w:rsidRPr="008F2B0A">
        <w:rPr>
          <w:kern w:val="2"/>
          <w:sz w:val="28"/>
          <w:szCs w:val="28"/>
        </w:rPr>
        <w:t>обслуживания,</w:t>
      </w:r>
      <w:r w:rsidR="000F53E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предоставляемых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получателям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социальных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услуг</w:t>
      </w:r>
      <w:r w:rsidR="000F53E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в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Ростовской</w:t>
      </w:r>
      <w:r w:rsidR="008F2B0A" w:rsidRPr="008F2B0A">
        <w:rPr>
          <w:kern w:val="2"/>
          <w:sz w:val="28"/>
          <w:szCs w:val="28"/>
        </w:rPr>
        <w:t xml:space="preserve"> </w:t>
      </w:r>
      <w:r w:rsidRPr="008F2B0A">
        <w:rPr>
          <w:kern w:val="2"/>
          <w:sz w:val="28"/>
          <w:szCs w:val="28"/>
        </w:rPr>
        <w:t>области</w:t>
      </w:r>
    </w:p>
    <w:p w:rsidR="0045490A" w:rsidRPr="008F2B0A" w:rsidRDefault="0045490A" w:rsidP="008F2B0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07"/>
        <w:gridCol w:w="2107"/>
        <w:gridCol w:w="2348"/>
        <w:gridCol w:w="4169"/>
        <w:gridCol w:w="2727"/>
        <w:gridCol w:w="2838"/>
      </w:tblGrid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№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п</w:t>
            </w:r>
            <w:proofErr w:type="gramEnd"/>
            <w:r w:rsidRPr="008F2B0A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Наименование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348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Степень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потребности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зависимости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группы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3B60F0">
              <w:rPr>
                <w:kern w:val="2"/>
                <w:sz w:val="28"/>
                <w:szCs w:val="28"/>
              </w:rPr>
              <w:t xml:space="preserve"> (группа</w:t>
            </w:r>
            <w:r w:rsidR="00773CCE">
              <w:rPr>
                <w:kern w:val="2"/>
                <w:sz w:val="28"/>
                <w:szCs w:val="28"/>
              </w:rPr>
              <w:t xml:space="preserve"> ухода)</w:t>
            </w:r>
          </w:p>
        </w:tc>
        <w:tc>
          <w:tcPr>
            <w:tcW w:w="4169" w:type="dxa"/>
          </w:tcPr>
          <w:p w:rsidR="00983413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Описание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услуги,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объем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Срок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кратность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  <w:tc>
          <w:tcPr>
            <w:tcW w:w="283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Условие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</w:tbl>
    <w:p w:rsidR="009575F0" w:rsidRPr="009575F0" w:rsidRDefault="009575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07"/>
        <w:gridCol w:w="2107"/>
        <w:gridCol w:w="2348"/>
        <w:gridCol w:w="4169"/>
        <w:gridCol w:w="2727"/>
        <w:gridCol w:w="2838"/>
      </w:tblGrid>
      <w:tr w:rsidR="008F2B0A" w:rsidRPr="008F2B0A" w:rsidTr="009575F0">
        <w:trPr>
          <w:tblHeader/>
        </w:trPr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6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Социально-бытовые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площади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размещение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совместимости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санитарно-эпидемиологическими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нормативами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правилами.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площади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E37D06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</w:t>
            </w:r>
            <w:r w:rsidR="00E37D06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E37D06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безопасности,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противопожарным</w:t>
            </w:r>
            <w:proofErr w:type="gramEnd"/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мебели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мебели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комнатах: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шкаф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размещении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одноместной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комнате),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шкафу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размещении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человек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комнате).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Стол,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стул,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кровать,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тумбочка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прикроватная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каждого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мебели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комнатах,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реабилитационных,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физкультурно-оздоровительных,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культурно-развлекательных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бытового,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медицинского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нормативам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рекомендуемого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перечня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оборудования,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оснащения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постоянном</w:t>
            </w:r>
            <w:proofErr w:type="gramEnd"/>
            <w:r w:rsidRPr="008F2B0A">
              <w:rPr>
                <w:kern w:val="2"/>
                <w:sz w:val="28"/>
                <w:szCs w:val="28"/>
              </w:rPr>
              <w:t>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пребывании</w:t>
            </w:r>
            <w:proofErr w:type="gramEnd"/>
            <w:r w:rsidRPr="008F2B0A">
              <w:rPr>
                <w:kern w:val="2"/>
                <w:sz w:val="28"/>
                <w:szCs w:val="28"/>
              </w:rPr>
              <w:t>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период,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мебели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питания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8E5F96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4-разового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несовершеннолетних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8E5F96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5-разового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день,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E5F96">
              <w:rPr>
                <w:spacing w:val="-4"/>
                <w:kern w:val="2"/>
                <w:sz w:val="28"/>
                <w:szCs w:val="28"/>
              </w:rPr>
              <w:t>для</w:t>
            </w:r>
            <w:r w:rsidR="008E5F96" w:rsidRPr="008E5F96">
              <w:rPr>
                <w:spacing w:val="-4"/>
                <w:kern w:val="2"/>
                <w:sz w:val="28"/>
                <w:szCs w:val="28"/>
              </w:rPr>
              <w:t> </w:t>
            </w:r>
            <w:r w:rsidRPr="008E5F96">
              <w:rPr>
                <w:spacing w:val="-4"/>
                <w:kern w:val="2"/>
                <w:sz w:val="28"/>
                <w:szCs w:val="28"/>
              </w:rPr>
              <w:t>больных</w:t>
            </w:r>
            <w:r w:rsidR="008F2B0A" w:rsidRPr="008E5F9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8E5F96">
              <w:rPr>
                <w:spacing w:val="-4"/>
                <w:kern w:val="2"/>
                <w:sz w:val="28"/>
                <w:szCs w:val="28"/>
              </w:rPr>
              <w:t>сахарным</w:t>
            </w:r>
            <w:r w:rsidR="008F2B0A" w:rsidRPr="008E5F9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8E5F96">
              <w:rPr>
                <w:spacing w:val="-4"/>
                <w:kern w:val="2"/>
                <w:sz w:val="28"/>
                <w:szCs w:val="28"/>
              </w:rPr>
              <w:t>диабетом</w:t>
            </w:r>
            <w:r w:rsidR="008F2B0A" w:rsidRPr="008E5F9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8E5F96">
              <w:rPr>
                <w:spacing w:val="-4"/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6-разового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день).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рамках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предусматривается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приготовление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утвержденным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установленном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порядке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нормам.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обслуживания.</w:t>
            </w:r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распорядком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мягким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инвентарем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(одеждой,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обувью,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нательным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постельными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принадлеж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ностями)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мягкого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инвентаря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износа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замена)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утвержденным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порядке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нормативам.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смены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производится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загрязнения.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обслуживания.</w:t>
            </w:r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обуви,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принадлежностей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Уборка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сухую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влажную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уборки,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генеральную,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вынос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мусора,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проветривание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сухая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влажная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уборка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мытье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подоконников,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мебели,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бытовых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приборов,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радиаторов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отопления,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чистка,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дезинфекция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раковин,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унитазов,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ванн,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душевых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кабин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день;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проветривание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генеральная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уборка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  <w:proofErr w:type="gramEnd"/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уборке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суток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2107" w:type="dxa"/>
          </w:tcPr>
          <w:p w:rsidR="00983413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Организация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отдыха,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книгами,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журналами,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газетами,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настольными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играми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(чередующихся)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позитивного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интереса,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участие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общественных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поддержание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активного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всех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учреждения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культурно-досуговой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клубных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реабилитационной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различные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виды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(посещение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театров,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выставок,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экскурсий,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праздников,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юбилеев,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вечеров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развлечений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отдыха,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дней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именинника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культурно-массовых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возрастом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функциональными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773CCE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доставки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культурно-массового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обратно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стационарного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книгами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журналами,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настольными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играми,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выдачу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книг,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журналов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настольных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игр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желанию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соревнований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настольным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играм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(шахматы,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шашки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далее);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заказа,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приобретение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доставку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книг,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журналов,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газет,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настольных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игр,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оплату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счет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proofErr w:type="gramEnd"/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(чередующихся)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день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Стирка,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глажка,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ремонт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принадлеж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ностей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стирку,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сушку,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глажение,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ремонт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принадлежностей;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поддержание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чистоты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E5F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стирке,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сушке,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глажению</w:t>
            </w:r>
            <w:r w:rsidRPr="008F2B0A">
              <w:rPr>
                <w:kern w:val="2"/>
                <w:sz w:val="28"/>
                <w:szCs w:val="28"/>
              </w:rPr>
              <w:t>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ремонту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принадлежностей;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поддержание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чистоты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E5F9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загрязнения,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E37D06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стирке,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сушке,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глажению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соблюдением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законодательством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противоэпидеми</w:t>
            </w:r>
            <w:r w:rsidR="00E37D06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устройству,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содержанию,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оборудованию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режиму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учреждений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Чистое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одежда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выдаются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просушенном,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проглаженном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отремонтированном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виде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Кормление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4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утратившим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самостоятельно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принимать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режимом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питания;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изменении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положения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удобства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перемещении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размещение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блюд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пищей,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столовых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приборов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зоне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досягаемости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удержании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ложки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чашки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самостоятельном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кормление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ложки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через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назогастральный</w:t>
            </w:r>
            <w:proofErr w:type="spell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зонд;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питье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чашки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поильника;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уборку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требуемых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утратившим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самостоятельно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принимать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выполнении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надлежащей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волосами,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бритье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другое).</w:t>
            </w:r>
          </w:p>
          <w:p w:rsidR="0045490A" w:rsidRPr="008F2B0A" w:rsidRDefault="0045490A" w:rsidP="000438C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выполнении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ежедневно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которым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требуется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процедур,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в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2107" w:type="dxa"/>
          </w:tcPr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транспорта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поездок</w:t>
            </w:r>
          </w:p>
        </w:tc>
        <w:tc>
          <w:tcPr>
            <w:tcW w:w="2348" w:type="dxa"/>
          </w:tcPr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транспорта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перевозке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консультации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подобное,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участия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культурных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пределах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населенного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пункта,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пределах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области.</w:t>
            </w:r>
          </w:p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транспорта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перевозки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учреждения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участия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культурно-досуговых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одну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перевозку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(туда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обратно)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2D6FF5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E37D06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</w:t>
            </w:r>
            <w:r w:rsidR="00E37D06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460D8D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Транспортное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быть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зарегистрировано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органах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ГИБДД,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быть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исправным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(обязательно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наличие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талона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осмотра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транспортного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средства)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07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сохранности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</w:p>
        </w:tc>
        <w:tc>
          <w:tcPr>
            <w:tcW w:w="2348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хранение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</w:p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ежедневно.</w:t>
            </w:r>
          </w:p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сохранности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E37D06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E37D06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сохранности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оборудуются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шкафы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(стеллажи)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хранения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773CC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хранение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осуществляться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исключающих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порчу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ценностей,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утерю,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лицами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гигиены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(туалетные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душ,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баня);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уборку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жилых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помещений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территории;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обработки.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0438C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E37D06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</w:t>
            </w:r>
            <w:r w:rsidR="00E37D06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нормами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гигиенических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лицам,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773C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способным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самостоятельно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выполнять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4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оказанию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обычных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житейских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встать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одеться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раздеться,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умыться,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принять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пить,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туалетом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судном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(мочеприемником),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зубами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челюстью,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ушами;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носом,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мужчинам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брить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бороду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волосами,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ногтями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рук,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замена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подгузника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обработка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кожных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покровов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мытье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головы,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купание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душе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ванной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комнате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кресла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душа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(стула/табурета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ванной,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каталки),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смена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смена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нательного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перемещении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кровати,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раздевании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(одевании</w:t>
            </w:r>
            <w:proofErr w:type="gramEnd"/>
            <w:r w:rsidRPr="008F2B0A">
              <w:rPr>
                <w:kern w:val="2"/>
                <w:sz w:val="28"/>
                <w:szCs w:val="28"/>
              </w:rPr>
              <w:t>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передвижении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другое</w:t>
            </w:r>
            <w:proofErr w:type="gramEnd"/>
            <w:r w:rsidRPr="008F2B0A">
              <w:rPr>
                <w:kern w:val="2"/>
                <w:sz w:val="28"/>
                <w:szCs w:val="28"/>
              </w:rPr>
              <w:t>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Отправка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счет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почтовой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корреспон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денции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написание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писем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диктовку,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прочтение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писем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телеграмм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вслух;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отправку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писем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телеграмм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счет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имеющего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затрудняющие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самостоятельное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вышеуказанных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действий.</w:t>
            </w:r>
          </w:p>
          <w:p w:rsidR="0045490A" w:rsidRPr="008F2B0A" w:rsidRDefault="0045490A" w:rsidP="000438C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потребности,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0438CE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интересов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неразглашения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сведений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характера,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ставших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известными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Социально-медицинские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Выполнение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связанных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сохранением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(измерение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температуры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артериального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давления,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контроль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за</w:t>
            </w:r>
            <w:proofErr w:type="gramEnd"/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приемом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лекарств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другие)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0438CE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(рабочее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инструментарий,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асептика,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(контроль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лекарств,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измерение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артериального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давления,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температуры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измерение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пульса,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частоты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дыхательных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движений,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антропометрических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измерений,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перевязок,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инъекций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назначению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(фельдшера)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другое.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назначению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(фельдшера)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</w:t>
            </w:r>
            <w:r w:rsidR="002D3D4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цинским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показаниям.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31553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назначения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(фельдшера)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назначению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(фельдшера)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показаниям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773CC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врачебном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назначении,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требующих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госпитализации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организацию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оздорови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оздоровительной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гимнастики,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закаливающих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оздоровительных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адаптивной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физкультуре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(легкие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общеоздоровительные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движения,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тренажерах,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фитболах</w:t>
            </w:r>
            <w:proofErr w:type="spellEnd"/>
            <w:r w:rsidRPr="008F2B0A">
              <w:rPr>
                <w:kern w:val="2"/>
                <w:sz w:val="28"/>
                <w:szCs w:val="28"/>
              </w:rPr>
              <w:t>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элементы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ЛФК,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дыхательная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гимнастика,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скандинавская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ходьба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другое).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Участие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зависит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3D4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назначению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персонала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укрепления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Системати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выявления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отклонений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выслушивание,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осмотр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отклонений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наличии).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ежедневно.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ежедневно,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случае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требующих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госпитализации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организацию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18.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Консульти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социально-медицинским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вопросам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(поддержания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сохранения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оздорови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выявления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отклонений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здоровья)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беседу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беспокоящих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социально-медицинских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вопросов,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разъяснение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консультирование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медико-социальной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экспертизы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медико-социальной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(получение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заявления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другое),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сопровождение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медико-социальную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целью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первичного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освидетельствования,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очередного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переосвидетельствования,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разработки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программы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медико-социальной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отношении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E37D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E37D06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Организация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прохождения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диспансе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ризации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запись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специалисту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(специалистам)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территориального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лечебно-профилактического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учреждения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либо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приглашение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сопровождение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лечебно-профилактические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учреждения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диспансеризации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обратно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пакета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постановки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диспансерный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территориальном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лечебно-профилактическом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учреждении.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итогов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диспансеризации.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диспансеризации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графику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диспансеризации,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возраста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заболевания,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других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целью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(запись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врачу,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вызов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телефону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через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информационно-телекоммуникационную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«Интернет»).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работника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целью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(запись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врачу,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талона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выписка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рецепта,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доставка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материала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лабораторных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исследований).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материала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лабораторного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исследования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доставке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материала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лабораторию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организации.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медицинскую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интересах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возникновении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здоровьем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strike/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Социально-психологические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22.</w:t>
            </w:r>
          </w:p>
        </w:tc>
        <w:tc>
          <w:tcPr>
            <w:tcW w:w="2107" w:type="dxa"/>
          </w:tcPr>
          <w:p w:rsidR="00983413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Социально-психоло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гическое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консульти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рование,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вопросам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внутрисе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мейных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отношений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773CCE">
              <w:rPr>
                <w:kern w:val="2"/>
                <w:sz w:val="28"/>
                <w:szCs w:val="28"/>
              </w:rPr>
              <w:t>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квалифицированной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решении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внутриличностных</w:t>
            </w:r>
            <w:proofErr w:type="spell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межличностного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взаимодействия,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предупреждении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преодолении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социально-психологических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объема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предполагаемой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условиях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входящую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компетенцию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социально-психологическая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раскрытии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мобилизации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внутренних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ресурсов,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профилактика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этих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психологических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стоящих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(внутрисемейные,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детско-родительские,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межличностные,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супружеские,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отношения;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эмоциональные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поведения,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внутриличностный</w:t>
            </w:r>
            <w:proofErr w:type="spell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конфликт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проблемы);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разъяснение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реакции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имеющиеся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уровня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мотивации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преодолению;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разработку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стоящих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</w:p>
        </w:tc>
        <w:tc>
          <w:tcPr>
            <w:tcW w:w="2727" w:type="dxa"/>
          </w:tcPr>
          <w:p w:rsidR="002D6FF5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месяц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2D6FF5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773CCE">
              <w:rPr>
                <w:kern w:val="2"/>
                <w:sz w:val="28"/>
                <w:szCs w:val="28"/>
              </w:rPr>
              <w:t>-й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  <w:r w:rsidR="00773CCE">
              <w:rPr>
                <w:kern w:val="2"/>
                <w:sz w:val="28"/>
                <w:szCs w:val="28"/>
              </w:rPr>
              <w:t>-й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группы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4</w:t>
            </w:r>
            <w:r w:rsidR="00773CCE">
              <w:rPr>
                <w:kern w:val="2"/>
                <w:sz w:val="28"/>
                <w:szCs w:val="28"/>
              </w:rPr>
              <w:t>-й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5</w:t>
            </w:r>
            <w:r w:rsidR="00773CCE">
              <w:rPr>
                <w:kern w:val="2"/>
                <w:sz w:val="28"/>
                <w:szCs w:val="28"/>
              </w:rPr>
              <w:t>-й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группы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основе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сообщенной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обсуждения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возникших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социально-психологических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4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неделю;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консультация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83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Психологиче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поддержка,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гражданам,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ляющим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тяжело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больным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следующую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беседы,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выслушивание,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подбадривание,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мотивацию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активности,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психологическую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773CCE">
              <w:rPr>
                <w:kern w:val="2"/>
                <w:sz w:val="28"/>
                <w:szCs w:val="28"/>
              </w:rPr>
              <w:t>поддержку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тонуса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итогов,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поддержка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6B442B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желания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психологом.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24.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Социально-психологи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патронаж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плана-графика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основе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систематического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ситуаций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дискомфорта;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поддержки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(личное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знакомство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контакта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каждого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оповещение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визите,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патронажа,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реакции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разработка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месяц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6B442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психологом.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107" w:type="dxa"/>
          </w:tcPr>
          <w:p w:rsidR="00983413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(экстренной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ческой)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гражданам,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ляющим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на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тяжело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больным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безотлагательной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(экстренной)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кризисной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ситуации,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телефону.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экстренно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помощи,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экстренной,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один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неделю;</w:t>
            </w:r>
          </w:p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экстренно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6B442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специальности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Психологи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ческая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диагностика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знакомство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установление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контакта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диагностическое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поведения,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характера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работоспособности,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уровня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умений,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моторного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внимания,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памяти,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мышления,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гнозиса</w:t>
            </w:r>
            <w:proofErr w:type="spellEnd"/>
            <w:r w:rsidRPr="008F2B0A">
              <w:rPr>
                <w:kern w:val="2"/>
                <w:sz w:val="28"/>
                <w:szCs w:val="28"/>
              </w:rPr>
              <w:t>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конструктивной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графической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эмоционально-волевой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личностной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сферы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возрастом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заключения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указанием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вероятного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прогноза,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также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коррекционной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поступлении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социальное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обслуживание.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дальнейшем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запросу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желания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2D6FF5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два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2D6FF5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поступлении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социальное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обслуживание.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дальнейшем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запросу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желания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пребывании,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период,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</w:t>
            </w:r>
          </w:p>
        </w:tc>
        <w:tc>
          <w:tcPr>
            <w:tcW w:w="2838" w:type="dxa"/>
          </w:tcPr>
          <w:p w:rsidR="006B442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психолог.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специальности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Социально-педагогические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27.</w:t>
            </w:r>
          </w:p>
        </w:tc>
        <w:tc>
          <w:tcPr>
            <w:tcW w:w="21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тяжелобольных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ними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ухода: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адаптацию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изменившимся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условиям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быта,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использование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собственного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потенциала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осуществлении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больным: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выяснение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степени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владения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наглядное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которых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родственников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возникают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затруднения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10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сеансов);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оценку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усвоения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вновь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приобретенных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общего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год,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расписанию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потребности,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пребывании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период,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наличии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родственников,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которые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могут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осуществлять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Организация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родителям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законным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представителям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детей-инвалидов,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воспитываемых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дома,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самообслу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контроля,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личности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плана-графика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основе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систематического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затруднений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детей-инвалидов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самообслуживания,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контроля;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знакомство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установление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контакта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каждого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оповещение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визите,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посещение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пребывания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патронажа,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выявление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реакции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разработку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четырех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консультация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четырех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расписанию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потребности,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пребывании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период,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содействия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выборе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зависимости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психического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обучения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Социально-педагогическая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коррекция,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консульти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рование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знакомство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контакта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социально-педагогической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методик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инструментария,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социально-педагогической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коррекционно-педагогических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4875ED">
              <w:rPr>
                <w:kern w:val="2"/>
                <w:sz w:val="28"/>
                <w:szCs w:val="28"/>
              </w:rPr>
              <w:t>обработк</w:t>
            </w:r>
            <w:r w:rsidR="000A5A74">
              <w:rPr>
                <w:kern w:val="2"/>
                <w:sz w:val="28"/>
                <w:szCs w:val="28"/>
              </w:rPr>
              <w:t>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результатов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заключения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указанием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вероятного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прогноза,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также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направлений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коррекционной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консультация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год,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согласно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расписанию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возникновения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потребности,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оказывают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специалисты: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педагог,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психолог,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дефектолог,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воспитатель,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логопед.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специальности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Социально-трудовые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30.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использо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ванию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остаточных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обучению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доступным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нальным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восстановлению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овладению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новыми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профессиями: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физическими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умственными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способностями;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групповых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индивидуальных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профориентации;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разнообразных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(направлений)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отличающихся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характеру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сложности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отвечающих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граждан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различным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уровнем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остаточной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трудоспособности;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привлечение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посильной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совмещаемой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отдыхом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зависимости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целью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поддержания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активного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менее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(занятие)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еженедельно,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менее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</w:p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планом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целью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ИПРА,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6B442B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оказывают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должностными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обязанностями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которых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предусмотрено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использованию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трудовых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возможностей.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Персонал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должен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иметь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профессиональ</w:t>
            </w:r>
            <w:r w:rsidR="006B442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соответствовать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квалификационным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требованиям,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установленным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соответствующей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специальности.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условии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индивидуальных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физических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трудоуст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ройстве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следующих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объективной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рынка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рабочих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населенном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пункте;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поиске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характера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(временной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сезонной,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сокращенным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рабочим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днем);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устройство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курсы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переподготовки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через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службу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занятости.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необходимости).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год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6B442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6B442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физических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5D77B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Организация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(или)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профессии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(детьми-инвалидами)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способностями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детям-инвалидам)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умственными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способностями;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возможности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образовательных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организациях;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образовательной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интересами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возможностями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сборе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подаче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образовательную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организацию.</w:t>
            </w:r>
            <w:proofErr w:type="gramEnd"/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образования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одному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год,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обращению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B618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характера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физического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обеспечивает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удобства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процессе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воспитания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обучения;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способности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восприятию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усвоению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воспитания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учебного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материала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Социально-правовые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33.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оформлении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восстанов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lastRenderedPageBreak/>
              <w:t>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оформлении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восстановлении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утерянных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документов,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действий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оформления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восстановления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утраченных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документов.</w:t>
            </w:r>
          </w:p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оказанию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оформлении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(или)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восстановлении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2D6FF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2D6FF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B618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трудностей,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возникающих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оформлению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восстановлению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утраченных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гражданину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Российской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Федерации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законодательством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Российской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Федерации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Оказание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разъяснение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правового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содержания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интересующих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возможных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путей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разъяснение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типов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содержания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проблемы,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возможностях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бесплатной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квалифицированной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действующим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законодательством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бесплатной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помощи.</w:t>
            </w:r>
            <w:proofErr w:type="gramEnd"/>
          </w:p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оказанию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бесплатной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сторонних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адвокатов,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фирм,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4C16D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решения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юридических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проблем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оказывает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бесплатную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юридическую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помогает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бесплатной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сторонних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адвокатов,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юридических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фирм,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организаций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983413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целях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повышения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коммуникативного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потенциала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имеющих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ограничения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детей-инвалидов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35.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(детей-инвалидов)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техническими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</w:t>
            </w:r>
          </w:p>
        </w:tc>
        <w:tc>
          <w:tcPr>
            <w:tcW w:w="2348" w:type="dxa"/>
          </w:tcPr>
          <w:p w:rsidR="002B5539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получатели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числа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(детей-инвалидов)</w:t>
            </w:r>
          </w:p>
        </w:tc>
        <w:tc>
          <w:tcPr>
            <w:tcW w:w="4169" w:type="dxa"/>
          </w:tcPr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(детей-инвалидов)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практических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умений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самостоятельно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пользоваться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реабилитации;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результатов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обследования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реабилитационного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абилитационного</w:t>
            </w:r>
            <w:proofErr w:type="spellEnd"/>
            <w:r w:rsidRPr="008F2B0A">
              <w:rPr>
                <w:kern w:val="2"/>
                <w:sz w:val="28"/>
                <w:szCs w:val="28"/>
              </w:rPr>
              <w:t>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потенциала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записям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медико-социальной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экспертизы;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типом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структурой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дефекта,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психофизического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реабилитационным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</w:t>
            </w:r>
            <w:proofErr w:type="spellStart"/>
            <w:r w:rsidRPr="008F2B0A">
              <w:rPr>
                <w:kern w:val="2"/>
                <w:sz w:val="28"/>
                <w:szCs w:val="28"/>
              </w:rPr>
              <w:t>абилитационным</w:t>
            </w:r>
            <w:proofErr w:type="spellEnd"/>
            <w:r w:rsidRPr="008F2B0A">
              <w:rPr>
                <w:kern w:val="2"/>
                <w:sz w:val="28"/>
                <w:szCs w:val="28"/>
              </w:rPr>
              <w:t>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потенциалом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методов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разработку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тематики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инструкций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технике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безопасности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подготовку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наглядных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пособий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(таблиц,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рисунков,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карт,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схем)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(общее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количество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частота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продолжительность,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проведения);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графиком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планом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четырех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месяц.</w:t>
            </w:r>
          </w:p>
          <w:p w:rsidR="0045490A" w:rsidRPr="008F2B0A" w:rsidRDefault="0045490A" w:rsidP="00DA62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(детей-инвалидов)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техническими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4C16D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lastRenderedPageBreak/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четырех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месяц,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(в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  <w:proofErr w:type="gramEnd"/>
          </w:p>
        </w:tc>
        <w:tc>
          <w:tcPr>
            <w:tcW w:w="2838" w:type="dxa"/>
          </w:tcPr>
          <w:p w:rsidR="0045490A" w:rsidRPr="008F2B0A" w:rsidRDefault="0045490A" w:rsidP="00B618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внесении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технических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в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ИПРА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инвалида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36.</w:t>
            </w:r>
          </w:p>
        </w:tc>
        <w:tc>
          <w:tcPr>
            <w:tcW w:w="2107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социально-реабилита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сфере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</w:t>
            </w:r>
          </w:p>
        </w:tc>
        <w:tc>
          <w:tcPr>
            <w:tcW w:w="2348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информирование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ходе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оказания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проведении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базе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социально-реабилитационных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ознакомление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тематикой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приглашение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мероприятие;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(при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необходимости).</w:t>
            </w:r>
          </w:p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социально-реабилитационных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состояния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здоровья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день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еженедельно,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двух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</w:p>
        </w:tc>
        <w:tc>
          <w:tcPr>
            <w:tcW w:w="2838" w:type="dxa"/>
          </w:tcPr>
          <w:p w:rsidR="0045490A" w:rsidRPr="008F2B0A" w:rsidRDefault="0045490A" w:rsidP="001E7BE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должна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обеспечивать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выполнение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оптимального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каждого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набора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социально-реабилитационных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</w:p>
        </w:tc>
      </w:tr>
      <w:tr w:rsidR="008F2B0A" w:rsidRPr="008F2B0A" w:rsidTr="009575F0">
        <w:tc>
          <w:tcPr>
            <w:tcW w:w="507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107" w:type="dxa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самообслу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быту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общественных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местах</w:t>
            </w:r>
          </w:p>
        </w:tc>
        <w:tc>
          <w:tcPr>
            <w:tcW w:w="2348" w:type="dxa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1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(детей-инвалидов)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значимых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умений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навыков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(социально-бытовых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коммуникативных,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поведения,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самоконтроля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других)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типа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структуры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дефекта,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психофизических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личностных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="000A5A74">
              <w:rPr>
                <w:kern w:val="2"/>
                <w:sz w:val="28"/>
                <w:szCs w:val="28"/>
              </w:rPr>
              <w:t>развития;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изучение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дела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результатов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диагностики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рекомендаций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специалистов;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актуального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уровня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подготовленности;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зоны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ближайшего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уровня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развития;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выбор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методов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составление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программы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ним;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комплектование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групп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актуальным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уровнем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подготовленности,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личностными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особенностями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организационных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моментов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(общее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количество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месяце,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частота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продолжитель</w:t>
            </w:r>
            <w:r w:rsidR="00DA628B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ность);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занятий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графиком,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правилами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безопасности;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заполнение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индивидуальной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программы,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учетно-отчетной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документации;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обучение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DA628B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детей-инвалидов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навыкам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самообслуживания,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поведения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быту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обществе,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самоконтролю,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персональной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сохранности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другим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формам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жизнедеятельности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должно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обеспечивать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формирование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личности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ребенка.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не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(занятий)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день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</w:tcPr>
          <w:p w:rsidR="0045490A" w:rsidRPr="008F2B0A" w:rsidRDefault="0045490A" w:rsidP="004C16D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lastRenderedPageBreak/>
              <w:t>еженедельно,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более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(занятия)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неделю,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необходимости,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постоянном,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срок,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определенный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пятидневном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(в</w:t>
            </w:r>
            <w:r w:rsidR="004C16D2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неделю)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круглосуточном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проживании</w:t>
            </w:r>
            <w:proofErr w:type="gramEnd"/>
          </w:p>
        </w:tc>
        <w:tc>
          <w:tcPr>
            <w:tcW w:w="2838" w:type="dxa"/>
          </w:tcPr>
          <w:p w:rsidR="0045490A" w:rsidRPr="008F2B0A" w:rsidRDefault="0045490A" w:rsidP="00B618D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условиями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договора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ИППСУ,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работы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поставщика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</w:tr>
      <w:tr w:rsidR="008F2B0A" w:rsidRPr="008F2B0A" w:rsidTr="005D2FBD">
        <w:tc>
          <w:tcPr>
            <w:tcW w:w="14696" w:type="dxa"/>
            <w:gridSpan w:val="6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Срочные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</w:p>
        </w:tc>
      </w:tr>
      <w:tr w:rsidR="008F2B0A" w:rsidRPr="008F2B0A" w:rsidTr="009575F0">
        <w:tc>
          <w:tcPr>
            <w:tcW w:w="507" w:type="dxa"/>
            <w:shd w:val="clear" w:color="auto" w:fill="auto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38.</w:t>
            </w:r>
          </w:p>
        </w:tc>
        <w:tc>
          <w:tcPr>
            <w:tcW w:w="2107" w:type="dxa"/>
            <w:shd w:val="clear" w:color="auto" w:fill="auto"/>
          </w:tcPr>
          <w:p w:rsidR="0045490A" w:rsidRPr="008F2B0A" w:rsidRDefault="0045490A" w:rsidP="0098341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Сопровождение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получающих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стационарной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госпита</w:t>
            </w:r>
            <w:r w:rsidR="00983413">
              <w:rPr>
                <w:kern w:val="2"/>
                <w:sz w:val="28"/>
                <w:szCs w:val="28"/>
              </w:rPr>
              <w:softHyphen/>
            </w:r>
            <w:r w:rsidRPr="008F2B0A">
              <w:rPr>
                <w:kern w:val="2"/>
                <w:sz w:val="28"/>
                <w:szCs w:val="28"/>
              </w:rPr>
              <w:t>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целях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осуществления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983413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указанными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получателями</w:t>
            </w:r>
          </w:p>
        </w:tc>
        <w:tc>
          <w:tcPr>
            <w:tcW w:w="2348" w:type="dxa"/>
            <w:shd w:val="clear" w:color="auto" w:fill="auto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все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категории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получателей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</w:p>
        </w:tc>
        <w:tc>
          <w:tcPr>
            <w:tcW w:w="4169" w:type="dxa"/>
            <w:shd w:val="clear" w:color="auto" w:fill="auto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включает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себя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ухода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получателем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получающим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стационарной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форме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обслуживания,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госпитализации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медицинские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организации.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предусматривает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ежедневый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мероприятий: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проведение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санитарно-гигиенических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процедур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(обтирание,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обмывание,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стрижка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ногтей,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смена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абсорбирующего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белья,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подмывание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так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далее);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пищи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(кормление);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2B0A">
              <w:rPr>
                <w:kern w:val="2"/>
                <w:sz w:val="28"/>
                <w:szCs w:val="28"/>
              </w:rPr>
              <w:t>контроль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</w:t>
            </w:r>
            <w:proofErr w:type="gramEnd"/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предписаний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врача;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содействие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своевременном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приеме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лекарственных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одевании,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раздевании,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умывании,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пользовании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туалетом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(судном),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использовании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технических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реабилитации;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контроль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соблюдения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режима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дня.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Специалист,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обеспечивающий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сопровождение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услуг,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обеспечивается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специальной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одеждой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средствами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защиты.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Периодичность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предоставления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или</w:t>
            </w:r>
            <w:r w:rsidR="00DA628B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внеплановой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госпитализации.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Единица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услуги: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комплекс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мероприятий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сутки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для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–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одна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услуга</w:t>
            </w:r>
          </w:p>
        </w:tc>
        <w:tc>
          <w:tcPr>
            <w:tcW w:w="2727" w:type="dxa"/>
            <w:shd w:val="clear" w:color="auto" w:fill="auto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lastRenderedPageBreak/>
              <w:t>неотложная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помощь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разового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характера</w:t>
            </w:r>
          </w:p>
        </w:tc>
        <w:tc>
          <w:tcPr>
            <w:tcW w:w="2838" w:type="dxa"/>
            <w:shd w:val="clear" w:color="auto" w:fill="auto"/>
          </w:tcPr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2B0A">
              <w:rPr>
                <w:kern w:val="2"/>
                <w:sz w:val="28"/>
                <w:szCs w:val="28"/>
              </w:rPr>
              <w:t>услуга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предоставляется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соответствии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с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заявлением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получателя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lastRenderedPageBreak/>
              <w:t>социальных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услуг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при</w:t>
            </w:r>
            <w:r w:rsidR="00B618D5">
              <w:rPr>
                <w:kern w:val="2"/>
                <w:sz w:val="28"/>
                <w:szCs w:val="28"/>
              </w:rPr>
              <w:t> </w:t>
            </w:r>
            <w:r w:rsidRPr="008F2B0A">
              <w:rPr>
                <w:kern w:val="2"/>
                <w:sz w:val="28"/>
                <w:szCs w:val="28"/>
              </w:rPr>
              <w:t>необходимости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плановой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или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внеплановой</w:t>
            </w:r>
            <w:r w:rsidR="008F2B0A" w:rsidRPr="008F2B0A">
              <w:rPr>
                <w:kern w:val="2"/>
                <w:sz w:val="28"/>
                <w:szCs w:val="28"/>
              </w:rPr>
              <w:t xml:space="preserve"> </w:t>
            </w:r>
            <w:r w:rsidRPr="008F2B0A">
              <w:rPr>
                <w:kern w:val="2"/>
                <w:sz w:val="28"/>
                <w:szCs w:val="28"/>
              </w:rPr>
              <w:t>госпитализации</w:t>
            </w:r>
          </w:p>
          <w:p w:rsidR="0045490A" w:rsidRPr="008F2B0A" w:rsidRDefault="0045490A" w:rsidP="008F2B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45490A" w:rsidRPr="008F2B0A" w:rsidRDefault="0045490A" w:rsidP="008F2B0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45490A" w:rsidRPr="008F2B0A" w:rsidSect="00976DCF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45" w:right="1134" w:bottom="567" w:left="1134" w:header="139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53" w:rsidRDefault="003B6F53">
      <w:r>
        <w:separator/>
      </w:r>
    </w:p>
  </w:endnote>
  <w:endnote w:type="continuationSeparator" w:id="0">
    <w:p w:rsidR="003B6F53" w:rsidRDefault="003B6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53" w:rsidRDefault="004141A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6F5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6F53" w:rsidRDefault="003B6F53">
    <w:pPr>
      <w:pStyle w:val="a7"/>
      <w:ind w:right="360"/>
    </w:pPr>
  </w:p>
  <w:p w:rsidR="003B6F53" w:rsidRDefault="003B6F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53" w:rsidRPr="00A95928" w:rsidRDefault="003B6F53" w:rsidP="00F445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53" w:rsidRDefault="003B6F53">
      <w:r>
        <w:separator/>
      </w:r>
    </w:p>
  </w:footnote>
  <w:footnote w:type="continuationSeparator" w:id="0">
    <w:p w:rsidR="003B6F53" w:rsidRDefault="003B6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53" w:rsidRDefault="003B6F5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53" w:rsidRDefault="003B6F53" w:rsidP="00015C51">
    <w:pPr>
      <w:pStyle w:val="a9"/>
    </w:pPr>
  </w:p>
  <w:p w:rsidR="003B6F53" w:rsidRPr="00DB4843" w:rsidRDefault="003B6F53">
    <w:pPr>
      <w:pStyle w:val="a9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A071B9"/>
    <w:multiLevelType w:val="hybridMultilevel"/>
    <w:tmpl w:val="8E5257F0"/>
    <w:lvl w:ilvl="0" w:tplc="5C222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758E7"/>
    <w:multiLevelType w:val="hybridMultilevel"/>
    <w:tmpl w:val="706EA310"/>
    <w:lvl w:ilvl="0" w:tplc="C4A20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E13CE"/>
    <w:multiLevelType w:val="hybridMultilevel"/>
    <w:tmpl w:val="C1148D3A"/>
    <w:lvl w:ilvl="0" w:tplc="F500A6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5">
    <w:nsid w:val="77F00325"/>
    <w:multiLevelType w:val="multilevel"/>
    <w:tmpl w:val="E2FA3F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90A"/>
    <w:rsid w:val="000021E0"/>
    <w:rsid w:val="00015C51"/>
    <w:rsid w:val="000438CE"/>
    <w:rsid w:val="00050C68"/>
    <w:rsid w:val="0005372C"/>
    <w:rsid w:val="00054D8B"/>
    <w:rsid w:val="000559D5"/>
    <w:rsid w:val="00060F3C"/>
    <w:rsid w:val="000610B2"/>
    <w:rsid w:val="00077AE1"/>
    <w:rsid w:val="000808D6"/>
    <w:rsid w:val="00092560"/>
    <w:rsid w:val="000A5A74"/>
    <w:rsid w:val="000A726F"/>
    <w:rsid w:val="000B4002"/>
    <w:rsid w:val="000B66B2"/>
    <w:rsid w:val="000B66C7"/>
    <w:rsid w:val="000C430D"/>
    <w:rsid w:val="000D1C54"/>
    <w:rsid w:val="000D2410"/>
    <w:rsid w:val="000E5CA3"/>
    <w:rsid w:val="000F2B40"/>
    <w:rsid w:val="000F53EA"/>
    <w:rsid w:val="000F5B6A"/>
    <w:rsid w:val="001006EB"/>
    <w:rsid w:val="00104E0D"/>
    <w:rsid w:val="0010504A"/>
    <w:rsid w:val="00116BFA"/>
    <w:rsid w:val="0012562B"/>
    <w:rsid w:val="00125DE3"/>
    <w:rsid w:val="00144824"/>
    <w:rsid w:val="00153B21"/>
    <w:rsid w:val="001B2D1C"/>
    <w:rsid w:val="001C1D98"/>
    <w:rsid w:val="001D07A7"/>
    <w:rsid w:val="001D2690"/>
    <w:rsid w:val="001E7BEE"/>
    <w:rsid w:val="001F4BE3"/>
    <w:rsid w:val="001F6D02"/>
    <w:rsid w:val="00236266"/>
    <w:rsid w:val="002504E8"/>
    <w:rsid w:val="002536E0"/>
    <w:rsid w:val="00254382"/>
    <w:rsid w:val="00255A4C"/>
    <w:rsid w:val="0027031E"/>
    <w:rsid w:val="0027316E"/>
    <w:rsid w:val="0028703B"/>
    <w:rsid w:val="002A2062"/>
    <w:rsid w:val="002A31A1"/>
    <w:rsid w:val="002B5539"/>
    <w:rsid w:val="002B6527"/>
    <w:rsid w:val="002C135C"/>
    <w:rsid w:val="002C5E60"/>
    <w:rsid w:val="002D3D4B"/>
    <w:rsid w:val="002D6FF5"/>
    <w:rsid w:val="002E65D5"/>
    <w:rsid w:val="002F63E3"/>
    <w:rsid w:val="002F74D7"/>
    <w:rsid w:val="0030124B"/>
    <w:rsid w:val="00313D3A"/>
    <w:rsid w:val="00315531"/>
    <w:rsid w:val="003167D4"/>
    <w:rsid w:val="00340A93"/>
    <w:rsid w:val="00341FC1"/>
    <w:rsid w:val="003477D9"/>
    <w:rsid w:val="0037040B"/>
    <w:rsid w:val="00382EBF"/>
    <w:rsid w:val="003921D8"/>
    <w:rsid w:val="003B2193"/>
    <w:rsid w:val="003B60F0"/>
    <w:rsid w:val="003B6F53"/>
    <w:rsid w:val="003E7350"/>
    <w:rsid w:val="00407B71"/>
    <w:rsid w:val="004141AE"/>
    <w:rsid w:val="00425061"/>
    <w:rsid w:val="0043686A"/>
    <w:rsid w:val="00441069"/>
    <w:rsid w:val="00444636"/>
    <w:rsid w:val="00453869"/>
    <w:rsid w:val="0045490A"/>
    <w:rsid w:val="00460D8D"/>
    <w:rsid w:val="00470BA8"/>
    <w:rsid w:val="004711EC"/>
    <w:rsid w:val="00480BC7"/>
    <w:rsid w:val="004871AA"/>
    <w:rsid w:val="004875ED"/>
    <w:rsid w:val="004901F6"/>
    <w:rsid w:val="00493A80"/>
    <w:rsid w:val="0049521B"/>
    <w:rsid w:val="004B6A5C"/>
    <w:rsid w:val="004B7508"/>
    <w:rsid w:val="004C16D2"/>
    <w:rsid w:val="004E78FD"/>
    <w:rsid w:val="004F2930"/>
    <w:rsid w:val="004F7011"/>
    <w:rsid w:val="00515D9C"/>
    <w:rsid w:val="00531FBD"/>
    <w:rsid w:val="0053366A"/>
    <w:rsid w:val="00540E73"/>
    <w:rsid w:val="00570E4C"/>
    <w:rsid w:val="0057731E"/>
    <w:rsid w:val="00587BF6"/>
    <w:rsid w:val="005B42DF"/>
    <w:rsid w:val="005C5CDB"/>
    <w:rsid w:val="005C5FF3"/>
    <w:rsid w:val="005D2FBD"/>
    <w:rsid w:val="005D77B3"/>
    <w:rsid w:val="005F423B"/>
    <w:rsid w:val="00611679"/>
    <w:rsid w:val="00613D7D"/>
    <w:rsid w:val="0065464E"/>
    <w:rsid w:val="006564DB"/>
    <w:rsid w:val="00657445"/>
    <w:rsid w:val="00660EE3"/>
    <w:rsid w:val="00676B57"/>
    <w:rsid w:val="006B442B"/>
    <w:rsid w:val="006B7A21"/>
    <w:rsid w:val="007120F8"/>
    <w:rsid w:val="007219F0"/>
    <w:rsid w:val="00746EEE"/>
    <w:rsid w:val="007730B1"/>
    <w:rsid w:val="00773CCE"/>
    <w:rsid w:val="00782222"/>
    <w:rsid w:val="007936ED"/>
    <w:rsid w:val="00793B72"/>
    <w:rsid w:val="007B6388"/>
    <w:rsid w:val="007C0A5F"/>
    <w:rsid w:val="007E0105"/>
    <w:rsid w:val="007F302F"/>
    <w:rsid w:val="00803F3C"/>
    <w:rsid w:val="00804CFE"/>
    <w:rsid w:val="00811C94"/>
    <w:rsid w:val="00811CF1"/>
    <w:rsid w:val="008205E7"/>
    <w:rsid w:val="00842E37"/>
    <w:rsid w:val="008438D7"/>
    <w:rsid w:val="00860E5A"/>
    <w:rsid w:val="00867AB6"/>
    <w:rsid w:val="008A26EE"/>
    <w:rsid w:val="008A6A22"/>
    <w:rsid w:val="008B6AD3"/>
    <w:rsid w:val="008E5F96"/>
    <w:rsid w:val="008F2B0A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2CFC"/>
    <w:rsid w:val="009575F0"/>
    <w:rsid w:val="009659D0"/>
    <w:rsid w:val="00976DCF"/>
    <w:rsid w:val="009831A8"/>
    <w:rsid w:val="00983413"/>
    <w:rsid w:val="00985A10"/>
    <w:rsid w:val="009956F2"/>
    <w:rsid w:val="00A05B6C"/>
    <w:rsid w:val="00A061D7"/>
    <w:rsid w:val="00A216D1"/>
    <w:rsid w:val="00A30E81"/>
    <w:rsid w:val="00A34804"/>
    <w:rsid w:val="00A67B50"/>
    <w:rsid w:val="00A82334"/>
    <w:rsid w:val="00A941CF"/>
    <w:rsid w:val="00A95928"/>
    <w:rsid w:val="00AB1ACA"/>
    <w:rsid w:val="00AE2601"/>
    <w:rsid w:val="00AF240B"/>
    <w:rsid w:val="00B02C23"/>
    <w:rsid w:val="00B22F6A"/>
    <w:rsid w:val="00B31114"/>
    <w:rsid w:val="00B35935"/>
    <w:rsid w:val="00B37E63"/>
    <w:rsid w:val="00B444A2"/>
    <w:rsid w:val="00B618D5"/>
    <w:rsid w:val="00B62CFB"/>
    <w:rsid w:val="00B6373F"/>
    <w:rsid w:val="00B72D61"/>
    <w:rsid w:val="00B80D5B"/>
    <w:rsid w:val="00B81A41"/>
    <w:rsid w:val="00B8231A"/>
    <w:rsid w:val="00BB225C"/>
    <w:rsid w:val="00BB55C0"/>
    <w:rsid w:val="00BC0920"/>
    <w:rsid w:val="00BE6D63"/>
    <w:rsid w:val="00BF39F0"/>
    <w:rsid w:val="00C11FDF"/>
    <w:rsid w:val="00C17F73"/>
    <w:rsid w:val="00C572C4"/>
    <w:rsid w:val="00C731BB"/>
    <w:rsid w:val="00C95DA9"/>
    <w:rsid w:val="00C9769E"/>
    <w:rsid w:val="00CA151C"/>
    <w:rsid w:val="00CB1900"/>
    <w:rsid w:val="00CB43C1"/>
    <w:rsid w:val="00CC7513"/>
    <w:rsid w:val="00CD077D"/>
    <w:rsid w:val="00CE5183"/>
    <w:rsid w:val="00CF077F"/>
    <w:rsid w:val="00CF34F3"/>
    <w:rsid w:val="00D00358"/>
    <w:rsid w:val="00D13E83"/>
    <w:rsid w:val="00D460DE"/>
    <w:rsid w:val="00D67295"/>
    <w:rsid w:val="00D73323"/>
    <w:rsid w:val="00DA1E06"/>
    <w:rsid w:val="00DA628B"/>
    <w:rsid w:val="00DA7C1C"/>
    <w:rsid w:val="00DB4843"/>
    <w:rsid w:val="00DB4D6B"/>
    <w:rsid w:val="00DC2302"/>
    <w:rsid w:val="00DC6AA9"/>
    <w:rsid w:val="00DE50C1"/>
    <w:rsid w:val="00E04378"/>
    <w:rsid w:val="00E138E0"/>
    <w:rsid w:val="00E3132E"/>
    <w:rsid w:val="00E36EA0"/>
    <w:rsid w:val="00E37D0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FC4"/>
    <w:rsid w:val="00EC40AD"/>
    <w:rsid w:val="00ED696C"/>
    <w:rsid w:val="00ED72D3"/>
    <w:rsid w:val="00EF29AB"/>
    <w:rsid w:val="00EF56AF"/>
    <w:rsid w:val="00EF5EAB"/>
    <w:rsid w:val="00F02C40"/>
    <w:rsid w:val="00F147F3"/>
    <w:rsid w:val="00F24917"/>
    <w:rsid w:val="00F30D40"/>
    <w:rsid w:val="00F410DF"/>
    <w:rsid w:val="00F445E3"/>
    <w:rsid w:val="00F8225E"/>
    <w:rsid w:val="00F86418"/>
    <w:rsid w:val="00F9297B"/>
    <w:rsid w:val="00FA17E7"/>
    <w:rsid w:val="00FA6611"/>
    <w:rsid w:val="00FD350A"/>
    <w:rsid w:val="00FE2EE9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D1"/>
  </w:style>
  <w:style w:type="paragraph" w:styleId="1">
    <w:name w:val="heading 1"/>
    <w:basedOn w:val="a"/>
    <w:next w:val="a"/>
    <w:link w:val="10"/>
    <w:qFormat/>
    <w:rsid w:val="00A216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216D1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A216D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A216D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216D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216D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216D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 Знак1"/>
    <w:basedOn w:val="a"/>
    <w:rsid w:val="0045490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2 Знак Знак Знак Знак Знак Знак Знак Знак Знак"/>
    <w:basedOn w:val="a"/>
    <w:rsid w:val="004549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45490A"/>
    <w:rPr>
      <w:rFonts w:ascii="Verdana" w:hAnsi="Verdana" w:cs="Verdana"/>
      <w:lang w:val="en-US" w:eastAsia="en-US"/>
    </w:rPr>
  </w:style>
  <w:style w:type="paragraph" w:customStyle="1" w:styleId="afff1">
    <w:name w:val="Знак"/>
    <w:basedOn w:val="a"/>
    <w:rsid w:val="004549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549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f2">
    <w:name w:val="Table Grid"/>
    <w:basedOn w:val="a1"/>
    <w:rsid w:val="0045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Hyperlink"/>
    <w:basedOn w:val="a0"/>
    <w:uiPriority w:val="99"/>
    <w:unhideWhenUsed/>
    <w:rsid w:val="0045490A"/>
    <w:rPr>
      <w:color w:val="0000FF"/>
      <w:u w:val="single"/>
    </w:rPr>
  </w:style>
  <w:style w:type="character" w:styleId="afff4">
    <w:name w:val="FollowedHyperlink"/>
    <w:basedOn w:val="a0"/>
    <w:unhideWhenUsed/>
    <w:rsid w:val="004549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 Знак1"/>
    <w:basedOn w:val="a"/>
    <w:rsid w:val="0045490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2 Знак Знак Знак Знак Знак Знак Знак Знак Знак"/>
    <w:basedOn w:val="a"/>
    <w:rsid w:val="004549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rsid w:val="0045490A"/>
    <w:rPr>
      <w:rFonts w:ascii="Verdana" w:hAnsi="Verdana" w:cs="Verdana"/>
      <w:lang w:val="en-US" w:eastAsia="en-US"/>
    </w:rPr>
  </w:style>
  <w:style w:type="paragraph" w:customStyle="1" w:styleId="afff1">
    <w:name w:val="Знак"/>
    <w:basedOn w:val="a"/>
    <w:rsid w:val="004549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549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ff2">
    <w:name w:val="Table Grid"/>
    <w:basedOn w:val="a1"/>
    <w:rsid w:val="0045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Hyperlink"/>
    <w:basedOn w:val="a0"/>
    <w:uiPriority w:val="99"/>
    <w:unhideWhenUsed/>
    <w:rsid w:val="0045490A"/>
    <w:rPr>
      <w:color w:val="0000FF"/>
      <w:u w:val="single"/>
    </w:rPr>
  </w:style>
  <w:style w:type="character" w:styleId="afff4">
    <w:name w:val="FollowedHyperlink"/>
    <w:basedOn w:val="a0"/>
    <w:unhideWhenUsed/>
    <w:rsid w:val="004549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14</TotalTime>
  <Pages>37</Pages>
  <Words>5796</Words>
  <Characters>43364</Characters>
  <Application>Microsoft Office Word</Application>
  <DocSecurity>0</DocSecurity>
  <Lines>361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Головань Анна Андреевна</dc:creator>
  <cp:lastModifiedBy>Biblioteka</cp:lastModifiedBy>
  <cp:revision>7</cp:revision>
  <cp:lastPrinted>2022-03-28T10:18:00Z</cp:lastPrinted>
  <dcterms:created xsi:type="dcterms:W3CDTF">2022-03-28T10:12:00Z</dcterms:created>
  <dcterms:modified xsi:type="dcterms:W3CDTF">2022-03-28T10:56:00Z</dcterms:modified>
</cp:coreProperties>
</file>